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5EECB" w14:textId="77777777" w:rsidR="006C094E" w:rsidRDefault="00000000">
      <w:pPr>
        <w:pStyle w:val="P68B1DB1-Normal1"/>
        <w:spacing w:line="360" w:lineRule="auto"/>
        <w:jc w:val="center"/>
      </w:pPr>
      <w:r>
        <w:t>FENERBAHÇE UNIVERSITY</w:t>
      </w:r>
    </w:p>
    <w:p w14:paraId="15626253" w14:textId="77777777" w:rsidR="0072408C" w:rsidRDefault="00000000">
      <w:pPr>
        <w:pStyle w:val="P68B1DB1-Normal1"/>
        <w:spacing w:line="360" w:lineRule="auto"/>
        <w:jc w:val="center"/>
        <w:rPr>
          <w:rFonts w:eastAsia="Calibri"/>
        </w:rPr>
      </w:pPr>
      <w:r>
        <w:rPr>
          <w:rFonts w:eastAsia="Calibri"/>
        </w:rPr>
        <w:t xml:space="preserve">TO THE </w:t>
      </w:r>
      <w:r w:rsidR="0072408C">
        <w:rPr>
          <w:rFonts w:eastAsia="Calibri"/>
        </w:rPr>
        <w:t xml:space="preserve">LEADERSHIP OF THE </w:t>
      </w:r>
      <w:r>
        <w:rPr>
          <w:rFonts w:eastAsia="Calibri"/>
        </w:rPr>
        <w:t xml:space="preserve">SOCIAL SCIENCES AND HUMANITIES </w:t>
      </w:r>
    </w:p>
    <w:p w14:paraId="7046CBB1" w14:textId="43AB1571" w:rsidR="006C094E" w:rsidRDefault="00000000">
      <w:pPr>
        <w:pStyle w:val="P68B1DB1-Normal1"/>
        <w:spacing w:line="360" w:lineRule="auto"/>
        <w:jc w:val="center"/>
      </w:pPr>
      <w:r>
        <w:rPr>
          <w:rFonts w:eastAsia="Calibri"/>
        </w:rPr>
        <w:t>RESEARCH ETHICS COMMITTEE</w:t>
      </w:r>
      <w:r>
        <w:t>,</w:t>
      </w:r>
    </w:p>
    <w:p w14:paraId="67013F5B" w14:textId="1229E72C" w:rsidR="006C094E" w:rsidRDefault="00000000">
      <w:pPr>
        <w:pStyle w:val="P68B1DB1-Normal1"/>
        <w:spacing w:line="360" w:lineRule="auto"/>
        <w:jc w:val="right"/>
      </w:pPr>
      <w:r>
        <w:t>…/…/20…</w:t>
      </w:r>
    </w:p>
    <w:p w14:paraId="35E88237" w14:textId="77777777" w:rsidR="006C094E" w:rsidRDefault="006C094E">
      <w:pPr>
        <w:spacing w:before="120" w:after="120" w:line="360" w:lineRule="auto"/>
        <w:rPr>
          <w:b/>
          <w:sz w:val="12"/>
        </w:rPr>
      </w:pPr>
    </w:p>
    <w:p w14:paraId="33D850FF" w14:textId="77777777" w:rsidR="006C094E" w:rsidRDefault="00000000">
      <w:pPr>
        <w:pStyle w:val="P68B1DB1-Normal1"/>
        <w:spacing w:before="120" w:after="120" w:line="360" w:lineRule="auto"/>
      </w:pPr>
      <w:r>
        <w:t>Research Title:_______________________________________________________</w:t>
      </w:r>
    </w:p>
    <w:p w14:paraId="0CA81863" w14:textId="0644EB11" w:rsidR="006C094E" w:rsidRDefault="00000000">
      <w:pPr>
        <w:pStyle w:val="NormalWeb"/>
        <w:jc w:val="both"/>
        <w:rPr>
          <w:color w:val="000000"/>
        </w:rPr>
      </w:pPr>
      <w:r>
        <w:rPr>
          <w:color w:val="000000"/>
        </w:rPr>
        <w:t>I have read the “ETHICAL GUIDE ON THE USE OF GENERATIVE ARTIFICIAL INTELLIGENCE IN SCIENTIFIC RESEARCH AND PUBLICATION ACTIVITIES OF HIGHER EDUCATION INSTITUTIONS”.</w:t>
      </w:r>
      <w:r w:rsidR="0072408C">
        <w:rPr>
          <w:color w:val="000000"/>
        </w:rPr>
        <w:t xml:space="preserve"> </w:t>
      </w:r>
      <w:r w:rsidR="0072408C" w:rsidRPr="0072408C">
        <w:rPr>
          <w:color w:val="000000"/>
        </w:rPr>
        <w:t>I pledge to adhere to these principles</w:t>
      </w:r>
      <w:r w:rsidR="0072408C">
        <w:rPr>
          <w:color w:val="000000"/>
        </w:rPr>
        <w:t>;</w:t>
      </w:r>
      <w:r w:rsidR="0072408C" w:rsidRPr="0072408C">
        <w:rPr>
          <w:color w:val="000000"/>
        </w:rPr>
        <w:t xml:space="preserve"> to initiate the study only after obtaining permission from the center</w:t>
      </w:r>
      <w:r w:rsidR="0072408C">
        <w:rPr>
          <w:color w:val="000000"/>
        </w:rPr>
        <w:t>/centers</w:t>
      </w:r>
      <w:r w:rsidR="0072408C" w:rsidRPr="0072408C">
        <w:rPr>
          <w:color w:val="000000"/>
        </w:rPr>
        <w:t xml:space="preserve"> where the research will be conducted; to ensure that "</w:t>
      </w:r>
      <w:r w:rsidR="0072408C" w:rsidRPr="0072408C">
        <w:rPr>
          <w:b/>
          <w:bCs/>
          <w:color w:val="000000"/>
        </w:rPr>
        <w:t>Generative Artificial Intelligence</w:t>
      </w:r>
      <w:r w:rsidR="0072408C" w:rsidRPr="0072408C">
        <w:rPr>
          <w:color w:val="000000"/>
        </w:rPr>
        <w:t>" was not used in the preparation of my application form; to ensure that all information provided in the application file is complete and accurate; to comply with scientific ethics, legal rules, and human rights at all stages of this research project; to notify the Fenerbahçe University Social Sciences and Humanities Scientific Research Ethics Committee in writing of any changes to the study protocol during the research process or in the event of any unexpected occurrence involving scientific ethical concerns; to provide all necessary information if the Ethics Committee deems it necessary to monitor the research and to submit all requested documents and information; to inform all assistant researchers about ethical principles and keep them updated on all developments related to the Ethics Committee during the research process; to notify participants of their right to submit opinions and complaints to the Fenerbahçe University Social Sciences and Humanities Scientific Research Ethics Committee, to inform them of the research results upon request and any changes in communication; and to accept personal responsibility for all negative consequences that may arise.</w:t>
      </w:r>
    </w:p>
    <w:p w14:paraId="27BC47F6" w14:textId="77777777" w:rsidR="006C094E" w:rsidRDefault="006C094E">
      <w:pPr>
        <w:jc w:val="both"/>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693"/>
        <w:gridCol w:w="1808"/>
      </w:tblGrid>
      <w:tr w:rsidR="006C094E" w14:paraId="0EA3640F" w14:textId="77777777" w:rsidTr="0072408C">
        <w:trPr>
          <w:trHeight w:val="321"/>
        </w:trPr>
        <w:tc>
          <w:tcPr>
            <w:tcW w:w="5245" w:type="dxa"/>
          </w:tcPr>
          <w:p w14:paraId="7D217278" w14:textId="77777777" w:rsidR="006C094E" w:rsidRDefault="00000000">
            <w:pPr>
              <w:pStyle w:val="P68B1DB1-Normal1"/>
              <w:jc w:val="both"/>
            </w:pPr>
            <w:r>
              <w:t>RESEARCH TEAM</w:t>
            </w:r>
          </w:p>
        </w:tc>
        <w:tc>
          <w:tcPr>
            <w:tcW w:w="2693" w:type="dxa"/>
          </w:tcPr>
          <w:p w14:paraId="2BFCE5C6" w14:textId="77777777" w:rsidR="006C094E" w:rsidRDefault="00000000">
            <w:pPr>
              <w:pStyle w:val="P68B1DB1-Normal1"/>
              <w:jc w:val="both"/>
            </w:pPr>
            <w:r>
              <w:t>INSTITUTIONAL AFFILIATION</w:t>
            </w:r>
          </w:p>
          <w:p w14:paraId="07315817" w14:textId="77777777" w:rsidR="0072408C" w:rsidRDefault="0072408C">
            <w:pPr>
              <w:pStyle w:val="P68B1DB1-Normal1"/>
              <w:jc w:val="both"/>
            </w:pPr>
          </w:p>
        </w:tc>
        <w:tc>
          <w:tcPr>
            <w:tcW w:w="1808" w:type="dxa"/>
          </w:tcPr>
          <w:p w14:paraId="0B0D0C74" w14:textId="77777777" w:rsidR="006C094E" w:rsidRDefault="00000000">
            <w:pPr>
              <w:pStyle w:val="P68B1DB1-Normal1"/>
              <w:jc w:val="center"/>
            </w:pPr>
            <w:r>
              <w:t>SIGNATURE</w:t>
            </w:r>
          </w:p>
        </w:tc>
      </w:tr>
      <w:tr w:rsidR="006C094E" w14:paraId="79825CE6" w14:textId="77777777" w:rsidTr="0072408C">
        <w:trPr>
          <w:trHeight w:val="415"/>
        </w:trPr>
        <w:tc>
          <w:tcPr>
            <w:tcW w:w="5245" w:type="dxa"/>
          </w:tcPr>
          <w:p w14:paraId="2D42437B" w14:textId="77777777" w:rsidR="006C094E" w:rsidRDefault="00000000">
            <w:pPr>
              <w:pStyle w:val="P68B1DB1-Normal2"/>
              <w:jc w:val="both"/>
            </w:pPr>
            <w:r>
              <w:t xml:space="preserve">……………………….. (Principal Investigator) </w:t>
            </w:r>
          </w:p>
        </w:tc>
        <w:tc>
          <w:tcPr>
            <w:tcW w:w="2693" w:type="dxa"/>
          </w:tcPr>
          <w:p w14:paraId="622389B7" w14:textId="77777777" w:rsidR="006C094E" w:rsidRDefault="00000000">
            <w:pPr>
              <w:pStyle w:val="P68B1DB1-Normal2"/>
              <w:jc w:val="both"/>
            </w:pPr>
            <w:r>
              <w:t>………………………..</w:t>
            </w:r>
          </w:p>
        </w:tc>
        <w:tc>
          <w:tcPr>
            <w:tcW w:w="1808" w:type="dxa"/>
          </w:tcPr>
          <w:p w14:paraId="08672EFD" w14:textId="77777777" w:rsidR="006C094E" w:rsidRDefault="006C094E">
            <w:pPr>
              <w:jc w:val="both"/>
              <w:rPr>
                <w:sz w:val="24"/>
              </w:rPr>
            </w:pPr>
          </w:p>
        </w:tc>
      </w:tr>
      <w:tr w:rsidR="006C094E" w14:paraId="61387946" w14:textId="77777777" w:rsidTr="0072408C">
        <w:trPr>
          <w:trHeight w:val="404"/>
        </w:trPr>
        <w:tc>
          <w:tcPr>
            <w:tcW w:w="5245" w:type="dxa"/>
          </w:tcPr>
          <w:p w14:paraId="1932DE37" w14:textId="533F5BC1" w:rsidR="006C094E" w:rsidRDefault="00000000">
            <w:pPr>
              <w:pStyle w:val="P68B1DB1-Normal2"/>
              <w:jc w:val="both"/>
            </w:pPr>
            <w:r>
              <w:t>……………………….. (Researcher)</w:t>
            </w:r>
          </w:p>
        </w:tc>
        <w:tc>
          <w:tcPr>
            <w:tcW w:w="2693" w:type="dxa"/>
          </w:tcPr>
          <w:p w14:paraId="4F83A4CB" w14:textId="77777777" w:rsidR="006C094E" w:rsidRDefault="00000000">
            <w:pPr>
              <w:pStyle w:val="P68B1DB1-Normal2"/>
              <w:jc w:val="both"/>
            </w:pPr>
            <w:r>
              <w:t>………………………..</w:t>
            </w:r>
          </w:p>
        </w:tc>
        <w:tc>
          <w:tcPr>
            <w:tcW w:w="1808" w:type="dxa"/>
          </w:tcPr>
          <w:p w14:paraId="0855DE29" w14:textId="77777777" w:rsidR="006C094E" w:rsidRDefault="006C094E">
            <w:pPr>
              <w:jc w:val="both"/>
              <w:rPr>
                <w:sz w:val="24"/>
              </w:rPr>
            </w:pPr>
          </w:p>
        </w:tc>
      </w:tr>
      <w:tr w:rsidR="006C094E" w14:paraId="5AF27E2A" w14:textId="77777777" w:rsidTr="0072408C">
        <w:trPr>
          <w:trHeight w:val="415"/>
        </w:trPr>
        <w:tc>
          <w:tcPr>
            <w:tcW w:w="5245" w:type="dxa"/>
          </w:tcPr>
          <w:p w14:paraId="4E915CFA" w14:textId="40AFCA2A" w:rsidR="006C094E" w:rsidRDefault="00000000">
            <w:pPr>
              <w:pStyle w:val="P68B1DB1-Normal2"/>
              <w:jc w:val="both"/>
            </w:pPr>
            <w:r>
              <w:t>……………………….. (Researcher)</w:t>
            </w:r>
          </w:p>
        </w:tc>
        <w:tc>
          <w:tcPr>
            <w:tcW w:w="2693" w:type="dxa"/>
          </w:tcPr>
          <w:p w14:paraId="39A8C7E6" w14:textId="77777777" w:rsidR="006C094E" w:rsidRDefault="00000000">
            <w:pPr>
              <w:pStyle w:val="P68B1DB1-Normal2"/>
              <w:jc w:val="both"/>
            </w:pPr>
            <w:r>
              <w:t>………………………..</w:t>
            </w:r>
          </w:p>
        </w:tc>
        <w:tc>
          <w:tcPr>
            <w:tcW w:w="1808" w:type="dxa"/>
          </w:tcPr>
          <w:p w14:paraId="1B099DAC" w14:textId="77777777" w:rsidR="006C094E" w:rsidRDefault="006C094E">
            <w:pPr>
              <w:jc w:val="both"/>
              <w:rPr>
                <w:sz w:val="24"/>
              </w:rPr>
            </w:pPr>
          </w:p>
        </w:tc>
      </w:tr>
      <w:tr w:rsidR="006C094E" w14:paraId="348C5BEB" w14:textId="77777777" w:rsidTr="0072408C">
        <w:trPr>
          <w:trHeight w:val="415"/>
        </w:trPr>
        <w:tc>
          <w:tcPr>
            <w:tcW w:w="5245" w:type="dxa"/>
          </w:tcPr>
          <w:p w14:paraId="23DEF151" w14:textId="32EB78F0" w:rsidR="006C094E" w:rsidRDefault="00000000">
            <w:pPr>
              <w:pStyle w:val="P68B1DB1-Normal2"/>
              <w:jc w:val="both"/>
            </w:pPr>
            <w:r>
              <w:t>……………………….. (Researcher)</w:t>
            </w:r>
          </w:p>
        </w:tc>
        <w:tc>
          <w:tcPr>
            <w:tcW w:w="2693" w:type="dxa"/>
          </w:tcPr>
          <w:p w14:paraId="3ADC8505" w14:textId="77777777" w:rsidR="006C094E" w:rsidRDefault="00000000">
            <w:pPr>
              <w:pStyle w:val="P68B1DB1-Normal2"/>
              <w:jc w:val="both"/>
            </w:pPr>
            <w:r>
              <w:t>………………………..</w:t>
            </w:r>
          </w:p>
        </w:tc>
        <w:tc>
          <w:tcPr>
            <w:tcW w:w="1808" w:type="dxa"/>
          </w:tcPr>
          <w:p w14:paraId="38E7ED6E" w14:textId="77777777" w:rsidR="006C094E" w:rsidRDefault="006C094E">
            <w:pPr>
              <w:jc w:val="both"/>
              <w:rPr>
                <w:sz w:val="24"/>
              </w:rPr>
            </w:pPr>
          </w:p>
        </w:tc>
      </w:tr>
    </w:tbl>
    <w:p w14:paraId="0C2B0AE6" w14:textId="5280FFE0" w:rsidR="006C094E" w:rsidRDefault="00000000" w:rsidP="0072408C">
      <w:pPr>
        <w:pStyle w:val="WW-NormalWeb1"/>
        <w:tabs>
          <w:tab w:val="left" w:pos="5340"/>
        </w:tabs>
        <w:spacing w:before="0" w:after="0"/>
        <w:contextualSpacing/>
      </w:pPr>
      <w:r>
        <w:t>………………………… (Researcher)</w:t>
      </w:r>
      <w:r>
        <w:tab/>
        <w:t>……………………….</w:t>
      </w:r>
    </w:p>
    <w:sectPr w:rsidR="006C094E">
      <w:headerReference w:type="default" r:id="rId9"/>
      <w:footerReference w:type="default" r:id="rId10"/>
      <w:pgSz w:w="11906" w:h="16838"/>
      <w:pgMar w:top="1440" w:right="1080" w:bottom="1440" w:left="1080" w:header="335"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8715F" w14:textId="77777777" w:rsidR="008F4BA4" w:rsidRDefault="008F4BA4">
      <w:r>
        <w:separator/>
      </w:r>
    </w:p>
  </w:endnote>
  <w:endnote w:type="continuationSeparator" w:id="0">
    <w:p w14:paraId="78455E74" w14:textId="77777777" w:rsidR="008F4BA4" w:rsidRDefault="008F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bottomFromText="160" w:vertAnchor="text" w:tblpXSpec="center" w:tblpY="1"/>
      <w:tblOverlap w:val="never"/>
      <w:tblW w:w="9510" w:type="dxa"/>
      <w:tblLayout w:type="fixed"/>
      <w:tblCellMar>
        <w:left w:w="70" w:type="dxa"/>
        <w:right w:w="70" w:type="dxa"/>
      </w:tblCellMar>
      <w:tblLook w:val="04A0" w:firstRow="1" w:lastRow="0" w:firstColumn="1" w:lastColumn="0" w:noHBand="0" w:noVBand="1"/>
    </w:tblPr>
    <w:tblGrid>
      <w:gridCol w:w="993"/>
      <w:gridCol w:w="2704"/>
      <w:gridCol w:w="2694"/>
      <w:gridCol w:w="3119"/>
    </w:tblGrid>
    <w:tr w:rsidR="006C094E" w14:paraId="4276CD51" w14:textId="77777777">
      <w:trPr>
        <w:trHeight w:val="37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942A9DD" w14:textId="77777777" w:rsidR="006C094E" w:rsidRDefault="00000000">
          <w:pPr>
            <w:pStyle w:val="P68B1DB1-Normal6"/>
            <w:spacing w:line="276" w:lineRule="auto"/>
          </w:pPr>
          <w:r>
            <w:t> </w:t>
          </w:r>
        </w:p>
      </w:tc>
      <w:tc>
        <w:tcPr>
          <w:tcW w:w="2703" w:type="dxa"/>
          <w:tcBorders>
            <w:top w:val="single" w:sz="4" w:space="0" w:color="auto"/>
            <w:left w:val="nil"/>
            <w:bottom w:val="single" w:sz="4" w:space="0" w:color="auto"/>
            <w:right w:val="single" w:sz="4" w:space="0" w:color="auto"/>
          </w:tcBorders>
          <w:noWrap/>
          <w:vAlign w:val="center"/>
          <w:hideMark/>
        </w:tcPr>
        <w:p w14:paraId="3D7B7AB9" w14:textId="77777777" w:rsidR="006C094E" w:rsidRDefault="00000000">
          <w:pPr>
            <w:pStyle w:val="P68B1DB1-Normal7"/>
            <w:spacing w:line="276" w:lineRule="auto"/>
            <w:jc w:val="center"/>
          </w:pPr>
          <w:r>
            <w:t>PREPARED BY</w:t>
          </w:r>
        </w:p>
      </w:tc>
      <w:tc>
        <w:tcPr>
          <w:tcW w:w="2693" w:type="dxa"/>
          <w:tcBorders>
            <w:top w:val="single" w:sz="4" w:space="0" w:color="auto"/>
            <w:left w:val="nil"/>
            <w:bottom w:val="single" w:sz="4" w:space="0" w:color="auto"/>
            <w:right w:val="single" w:sz="4" w:space="0" w:color="auto"/>
          </w:tcBorders>
          <w:vAlign w:val="center"/>
          <w:hideMark/>
        </w:tcPr>
        <w:p w14:paraId="451FD337" w14:textId="77777777" w:rsidR="006C094E" w:rsidRDefault="00000000">
          <w:pPr>
            <w:pStyle w:val="P68B1DB1-Normal7"/>
            <w:spacing w:line="276" w:lineRule="auto"/>
            <w:jc w:val="center"/>
          </w:pPr>
          <w:r>
            <w:t>CONTROL</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70F6ADCF" w14:textId="77777777" w:rsidR="006C094E" w:rsidRDefault="00000000">
          <w:pPr>
            <w:pStyle w:val="P68B1DB1-Normal7"/>
            <w:spacing w:line="276" w:lineRule="auto"/>
            <w:jc w:val="center"/>
          </w:pPr>
          <w:r>
            <w:t>APPROVED BY</w:t>
          </w:r>
        </w:p>
      </w:tc>
    </w:tr>
    <w:tr w:rsidR="006C094E" w14:paraId="0D4AD611" w14:textId="77777777">
      <w:trPr>
        <w:trHeight w:val="372"/>
      </w:trPr>
      <w:tc>
        <w:tcPr>
          <w:tcW w:w="993" w:type="dxa"/>
          <w:tcBorders>
            <w:top w:val="nil"/>
            <w:left w:val="single" w:sz="4" w:space="0" w:color="auto"/>
            <w:bottom w:val="single" w:sz="4" w:space="0" w:color="auto"/>
            <w:right w:val="single" w:sz="4" w:space="0" w:color="auto"/>
          </w:tcBorders>
          <w:noWrap/>
          <w:vAlign w:val="center"/>
          <w:hideMark/>
        </w:tcPr>
        <w:p w14:paraId="62AF84A6" w14:textId="77777777" w:rsidR="006C094E" w:rsidRDefault="00000000">
          <w:pPr>
            <w:pStyle w:val="P68B1DB1-Normal7"/>
            <w:spacing w:line="276" w:lineRule="auto"/>
          </w:pPr>
          <w:r>
            <w:t>Title</w:t>
          </w:r>
        </w:p>
      </w:tc>
      <w:tc>
        <w:tcPr>
          <w:tcW w:w="2703" w:type="dxa"/>
          <w:tcBorders>
            <w:top w:val="nil"/>
            <w:left w:val="nil"/>
            <w:bottom w:val="single" w:sz="4" w:space="0" w:color="auto"/>
            <w:right w:val="single" w:sz="4" w:space="0" w:color="auto"/>
          </w:tcBorders>
          <w:noWrap/>
          <w:vAlign w:val="center"/>
          <w:hideMark/>
        </w:tcPr>
        <w:p w14:paraId="0280C78C" w14:textId="77777777" w:rsidR="006C094E" w:rsidRDefault="00000000">
          <w:pPr>
            <w:pStyle w:val="P68B1DB1-Normal6"/>
            <w:spacing w:line="276" w:lineRule="auto"/>
            <w:jc w:val="center"/>
          </w:pPr>
          <w:r>
            <w:t>Ethics Committee</w:t>
          </w:r>
        </w:p>
      </w:tc>
      <w:tc>
        <w:tcPr>
          <w:tcW w:w="2693" w:type="dxa"/>
          <w:tcBorders>
            <w:top w:val="single" w:sz="4" w:space="0" w:color="auto"/>
            <w:left w:val="nil"/>
            <w:bottom w:val="single" w:sz="4" w:space="0" w:color="auto"/>
            <w:right w:val="single" w:sz="4" w:space="0" w:color="auto"/>
          </w:tcBorders>
          <w:vAlign w:val="center"/>
          <w:hideMark/>
        </w:tcPr>
        <w:p w14:paraId="21740746" w14:textId="77777777" w:rsidR="006C094E" w:rsidRDefault="00000000">
          <w:pPr>
            <w:pStyle w:val="P68B1DB1-Normal6"/>
            <w:spacing w:line="276" w:lineRule="auto"/>
            <w:jc w:val="center"/>
          </w:pPr>
          <w:r>
            <w:t>Strategy and Quality Directorate</w:t>
          </w:r>
        </w:p>
      </w:tc>
      <w:tc>
        <w:tcPr>
          <w:tcW w:w="3118" w:type="dxa"/>
          <w:tcBorders>
            <w:top w:val="nil"/>
            <w:left w:val="single" w:sz="4" w:space="0" w:color="auto"/>
            <w:bottom w:val="single" w:sz="4" w:space="0" w:color="auto"/>
            <w:right w:val="single" w:sz="4" w:space="0" w:color="auto"/>
          </w:tcBorders>
          <w:noWrap/>
          <w:vAlign w:val="center"/>
          <w:hideMark/>
        </w:tcPr>
        <w:p w14:paraId="7B47D1DC" w14:textId="77777777" w:rsidR="006C094E" w:rsidRDefault="00000000">
          <w:pPr>
            <w:pStyle w:val="P68B1DB1-Normal6"/>
            <w:spacing w:line="276" w:lineRule="auto"/>
            <w:jc w:val="center"/>
          </w:pPr>
          <w:r>
            <w:t xml:space="preserve">GENERAL SECRETARIAT </w:t>
          </w:r>
        </w:p>
      </w:tc>
    </w:tr>
    <w:tr w:rsidR="006C094E" w14:paraId="3CACBA2C" w14:textId="77777777">
      <w:trPr>
        <w:trHeight w:val="372"/>
      </w:trPr>
      <w:tc>
        <w:tcPr>
          <w:tcW w:w="993" w:type="dxa"/>
          <w:tcBorders>
            <w:top w:val="nil"/>
            <w:left w:val="single" w:sz="4" w:space="0" w:color="auto"/>
            <w:bottom w:val="single" w:sz="4" w:space="0" w:color="auto"/>
            <w:right w:val="single" w:sz="4" w:space="0" w:color="auto"/>
          </w:tcBorders>
          <w:noWrap/>
          <w:vAlign w:val="center"/>
          <w:hideMark/>
        </w:tcPr>
        <w:p w14:paraId="0B030872" w14:textId="77777777" w:rsidR="006C094E" w:rsidRDefault="00000000">
          <w:pPr>
            <w:pStyle w:val="P68B1DB1-Normal7"/>
            <w:spacing w:line="276" w:lineRule="auto"/>
          </w:pPr>
          <w:r>
            <w:t>Signature</w:t>
          </w:r>
        </w:p>
      </w:tc>
      <w:tc>
        <w:tcPr>
          <w:tcW w:w="2703" w:type="dxa"/>
          <w:tcBorders>
            <w:top w:val="nil"/>
            <w:left w:val="nil"/>
            <w:bottom w:val="single" w:sz="4" w:space="0" w:color="auto"/>
            <w:right w:val="single" w:sz="4" w:space="0" w:color="auto"/>
          </w:tcBorders>
          <w:noWrap/>
          <w:vAlign w:val="center"/>
          <w:hideMark/>
        </w:tcPr>
        <w:p w14:paraId="0E67AEB8" w14:textId="77777777" w:rsidR="006C094E" w:rsidRDefault="006C094E">
          <w:pPr>
            <w:rPr>
              <w:b/>
              <w:sz w:val="16"/>
            </w:rPr>
          </w:pPr>
        </w:p>
      </w:tc>
      <w:tc>
        <w:tcPr>
          <w:tcW w:w="2693" w:type="dxa"/>
          <w:tcBorders>
            <w:top w:val="single" w:sz="4" w:space="0" w:color="auto"/>
            <w:left w:val="nil"/>
            <w:bottom w:val="single" w:sz="4" w:space="0" w:color="auto"/>
            <w:right w:val="single" w:sz="4" w:space="0" w:color="auto"/>
          </w:tcBorders>
          <w:vAlign w:val="center"/>
        </w:tcPr>
        <w:p w14:paraId="3AA69040" w14:textId="77777777" w:rsidR="006C094E" w:rsidRDefault="006C094E">
          <w:pPr>
            <w:spacing w:line="276" w:lineRule="auto"/>
            <w:jc w:val="center"/>
            <w:rPr>
              <w:sz w:val="16"/>
            </w:rPr>
          </w:pPr>
        </w:p>
      </w:tc>
      <w:tc>
        <w:tcPr>
          <w:tcW w:w="3118" w:type="dxa"/>
          <w:tcBorders>
            <w:top w:val="nil"/>
            <w:left w:val="single" w:sz="4" w:space="0" w:color="auto"/>
            <w:bottom w:val="single" w:sz="4" w:space="0" w:color="auto"/>
            <w:right w:val="single" w:sz="4" w:space="0" w:color="auto"/>
          </w:tcBorders>
          <w:noWrap/>
          <w:vAlign w:val="center"/>
          <w:hideMark/>
        </w:tcPr>
        <w:p w14:paraId="22F8C510" w14:textId="77777777" w:rsidR="006C094E" w:rsidRDefault="006C094E">
          <w:pPr>
            <w:rPr>
              <w:sz w:val="16"/>
            </w:rPr>
          </w:pPr>
        </w:p>
      </w:tc>
    </w:tr>
    <w:tr w:rsidR="006C094E" w14:paraId="44A493CC" w14:textId="77777777">
      <w:trPr>
        <w:trHeight w:val="300"/>
      </w:trPr>
      <w:tc>
        <w:tcPr>
          <w:tcW w:w="9507" w:type="dxa"/>
          <w:gridSpan w:val="4"/>
          <w:hideMark/>
        </w:tcPr>
        <w:p w14:paraId="496F0F23" w14:textId="77777777" w:rsidR="006C094E" w:rsidRDefault="00000000">
          <w:pPr>
            <w:pStyle w:val="P68B1DB1-Normal8"/>
            <w:spacing w:line="276" w:lineRule="auto"/>
          </w:pPr>
          <w:r>
            <w:t>The printed but unsigned version of this document is considered an "uncontrolled copy". Page 1/5</w:t>
          </w:r>
        </w:p>
      </w:tc>
    </w:tr>
  </w:tbl>
  <w:p w14:paraId="69B39D65" w14:textId="3717FAFE" w:rsidR="006C094E" w:rsidRDefault="006C0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B6513" w14:textId="77777777" w:rsidR="008F4BA4" w:rsidRDefault="008F4BA4">
      <w:r>
        <w:separator/>
      </w:r>
    </w:p>
  </w:footnote>
  <w:footnote w:type="continuationSeparator" w:id="0">
    <w:p w14:paraId="29178704" w14:textId="77777777" w:rsidR="008F4BA4" w:rsidRDefault="008F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4547"/>
      <w:gridCol w:w="1781"/>
      <w:gridCol w:w="1468"/>
    </w:tblGrid>
    <w:tr w:rsidR="006C094E" w14:paraId="3E9956D4" w14:textId="77777777">
      <w:trPr>
        <w:trHeight w:val="34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3991F1C1" w14:textId="77777777" w:rsidR="006C094E" w:rsidRDefault="00000000">
          <w:pPr>
            <w:pStyle w:val="P68B1DB1-Normal3"/>
            <w:tabs>
              <w:tab w:val="center" w:pos="4153"/>
              <w:tab w:val="right" w:pos="8306"/>
            </w:tabs>
            <w:jc w:val="center"/>
          </w:pPr>
          <w:r>
            <w:rPr>
              <w:noProof/>
            </w:rPr>
            <w:drawing>
              <wp:inline distT="0" distB="0" distL="0" distR="0" wp14:anchorId="58FBF48F" wp14:editId="54E1EF89">
                <wp:extent cx="1075055" cy="490855"/>
                <wp:effectExtent l="0" t="0" r="0" b="4445"/>
                <wp:docPr id="9912579" name="Resim 1" descr="metin, logo, yazı tipi, simge, sembol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579" name="Resim 1" descr="metin, logo, yazı tipi, simge, sembol içeren bir resim  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90855"/>
                        </a:xfrm>
                        <a:prstGeom prst="rect">
                          <a:avLst/>
                        </a:prstGeom>
                        <a:noFill/>
                        <a:ln>
                          <a:noFill/>
                        </a:ln>
                      </pic:spPr>
                    </pic:pic>
                  </a:graphicData>
                </a:graphic>
              </wp:inline>
            </w:drawing>
          </w:r>
        </w:p>
      </w:tc>
      <w:tc>
        <w:tcPr>
          <w:tcW w:w="4547" w:type="dxa"/>
          <w:vMerge w:val="restart"/>
          <w:tcBorders>
            <w:top w:val="single" w:sz="4" w:space="0" w:color="auto"/>
            <w:left w:val="single" w:sz="4" w:space="0" w:color="auto"/>
            <w:bottom w:val="single" w:sz="4" w:space="0" w:color="auto"/>
            <w:right w:val="single" w:sz="4" w:space="0" w:color="auto"/>
          </w:tcBorders>
          <w:vAlign w:val="center"/>
        </w:tcPr>
        <w:p w14:paraId="2EF45D72" w14:textId="2F4D7314" w:rsidR="006C094E" w:rsidRDefault="00000000">
          <w:pPr>
            <w:pStyle w:val="P68B1DB1-GvdeMetniGirintisi4"/>
            <w:ind w:left="0"/>
            <w:jc w:val="center"/>
          </w:pPr>
          <w:r>
            <w:rPr>
              <w:rFonts w:eastAsia="Calibri"/>
            </w:rPr>
            <w:t>APPLICATION PROCEDURE FOR THE SOCIAL SCIENCES AND HUMANITIES RESEARCH ETHICS COMMITTEE</w:t>
          </w:r>
          <w:r>
            <w:t>: RESEARCH ETHICS PLEDGE</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FB19A34" w14:textId="77777777" w:rsidR="006C094E" w:rsidRDefault="00000000">
          <w:pPr>
            <w:pStyle w:val="P68B1DB1-Normal5"/>
          </w:pPr>
          <w:r>
            <w:t>Document Code</w:t>
          </w:r>
        </w:p>
      </w:tc>
      <w:tc>
        <w:tcPr>
          <w:tcW w:w="1468" w:type="dxa"/>
          <w:tcBorders>
            <w:top w:val="single" w:sz="4" w:space="0" w:color="auto"/>
            <w:left w:val="single" w:sz="4" w:space="0" w:color="auto"/>
            <w:bottom w:val="single" w:sz="4" w:space="0" w:color="auto"/>
            <w:right w:val="single" w:sz="4" w:space="0" w:color="auto"/>
          </w:tcBorders>
          <w:vAlign w:val="center"/>
        </w:tcPr>
        <w:p w14:paraId="0B75BB26" w14:textId="705CEAD5" w:rsidR="006C094E" w:rsidRDefault="00000000">
          <w:pPr>
            <w:jc w:val="center"/>
            <w:rPr>
              <w:rFonts w:cs="Calibri"/>
              <w:sz w:val="21"/>
            </w:rPr>
          </w:pPr>
          <w:r>
            <w:rPr>
              <w:rFonts w:cs="Calibri"/>
              <w:sz w:val="21"/>
            </w:rPr>
            <w:t>FR.</w:t>
          </w:r>
          <w:r>
            <w:t xml:space="preserve"> </w:t>
          </w:r>
          <w:r>
            <w:rPr>
              <w:rFonts w:cs="Calibri"/>
              <w:sz w:val="21"/>
            </w:rPr>
            <w:t>SBAEK.06</w:t>
          </w:r>
        </w:p>
      </w:tc>
    </w:tr>
    <w:tr w:rsidR="006C094E" w14:paraId="19B8BE7C" w14:textId="777777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4DB6F" w14:textId="77777777" w:rsidR="006C094E" w:rsidRDefault="006C094E">
          <w:pPr>
            <w:rPr>
              <w:rFonts w:cs="Calibri"/>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2F1B1" w14:textId="77777777" w:rsidR="006C094E" w:rsidRDefault="006C094E">
          <w:pPr>
            <w:rPr>
              <w:rFonts w:cs="Calibri"/>
              <w:sz w:val="28"/>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207EC7E7" w14:textId="77777777" w:rsidR="006C094E" w:rsidRDefault="00000000">
          <w:pPr>
            <w:pStyle w:val="P68B1DB1-Normal5"/>
          </w:pPr>
          <w:r>
            <w:t>Release Date</w:t>
          </w:r>
        </w:p>
      </w:tc>
      <w:tc>
        <w:tcPr>
          <w:tcW w:w="1468" w:type="dxa"/>
          <w:tcBorders>
            <w:top w:val="single" w:sz="4" w:space="0" w:color="auto"/>
            <w:left w:val="single" w:sz="4" w:space="0" w:color="auto"/>
            <w:bottom w:val="single" w:sz="4" w:space="0" w:color="auto"/>
            <w:right w:val="single" w:sz="4" w:space="0" w:color="auto"/>
          </w:tcBorders>
          <w:vAlign w:val="center"/>
        </w:tcPr>
        <w:p w14:paraId="3AC7B007" w14:textId="18012F1A" w:rsidR="006C094E" w:rsidRDefault="00000000">
          <w:pPr>
            <w:pStyle w:val="P68B1DB1-Normal3"/>
            <w:jc w:val="center"/>
          </w:pPr>
          <w:r>
            <w:t>26.06.2024</w:t>
          </w:r>
        </w:p>
      </w:tc>
    </w:tr>
    <w:tr w:rsidR="006C094E" w14:paraId="4C1BE686" w14:textId="777777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04887" w14:textId="77777777" w:rsidR="006C094E" w:rsidRDefault="006C094E">
          <w:pPr>
            <w:rPr>
              <w:rFonts w:cs="Calibri"/>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B46B2" w14:textId="77777777" w:rsidR="006C094E" w:rsidRDefault="006C094E">
          <w:pPr>
            <w:rPr>
              <w:rFonts w:cs="Calibri"/>
              <w:sz w:val="28"/>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6CF40AD4" w14:textId="77777777" w:rsidR="006C094E" w:rsidRDefault="00000000">
          <w:pPr>
            <w:pStyle w:val="P68B1DB1-Normal5"/>
          </w:pPr>
          <w:r>
            <w:t>Revision Date</w:t>
          </w:r>
        </w:p>
      </w:tc>
      <w:tc>
        <w:tcPr>
          <w:tcW w:w="1468" w:type="dxa"/>
          <w:tcBorders>
            <w:top w:val="single" w:sz="4" w:space="0" w:color="auto"/>
            <w:left w:val="single" w:sz="4" w:space="0" w:color="auto"/>
            <w:bottom w:val="single" w:sz="4" w:space="0" w:color="auto"/>
            <w:right w:val="single" w:sz="4" w:space="0" w:color="auto"/>
          </w:tcBorders>
          <w:vAlign w:val="center"/>
        </w:tcPr>
        <w:p w14:paraId="69506412" w14:textId="0078B78A" w:rsidR="006C094E" w:rsidRDefault="00000000">
          <w:pPr>
            <w:pStyle w:val="P68B1DB1-Normal3"/>
            <w:jc w:val="center"/>
          </w:pPr>
          <w:r>
            <w:t>-</w:t>
          </w:r>
        </w:p>
      </w:tc>
    </w:tr>
    <w:tr w:rsidR="006C094E" w14:paraId="1FA15923" w14:textId="777777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7704E" w14:textId="77777777" w:rsidR="006C094E" w:rsidRDefault="006C094E">
          <w:pPr>
            <w:rPr>
              <w:rFonts w:cs="Calibri"/>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C4111" w14:textId="77777777" w:rsidR="006C094E" w:rsidRDefault="006C094E">
          <w:pPr>
            <w:rPr>
              <w:rFonts w:cs="Calibri"/>
              <w:sz w:val="28"/>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24691620" w14:textId="77777777" w:rsidR="006C094E" w:rsidRDefault="00000000">
          <w:pPr>
            <w:pStyle w:val="P68B1DB1-Normal5"/>
          </w:pPr>
          <w:r>
            <w:t>Revision Number</w:t>
          </w:r>
        </w:p>
      </w:tc>
      <w:tc>
        <w:tcPr>
          <w:tcW w:w="1468" w:type="dxa"/>
          <w:tcBorders>
            <w:top w:val="single" w:sz="4" w:space="0" w:color="auto"/>
            <w:left w:val="single" w:sz="4" w:space="0" w:color="auto"/>
            <w:bottom w:val="single" w:sz="4" w:space="0" w:color="auto"/>
            <w:right w:val="single" w:sz="4" w:space="0" w:color="auto"/>
          </w:tcBorders>
          <w:vAlign w:val="center"/>
        </w:tcPr>
        <w:p w14:paraId="6E828125" w14:textId="3225DA5D" w:rsidR="006C094E" w:rsidRDefault="00000000">
          <w:pPr>
            <w:pStyle w:val="P68B1DB1-Normal3"/>
            <w:jc w:val="center"/>
          </w:pPr>
          <w:r>
            <w:t>-</w:t>
          </w:r>
        </w:p>
      </w:tc>
    </w:tr>
    <w:tr w:rsidR="006C094E" w14:paraId="291BC7FF" w14:textId="777777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54E63" w14:textId="77777777" w:rsidR="006C094E" w:rsidRDefault="006C094E">
          <w:pPr>
            <w:rPr>
              <w:rFonts w:cs="Calibri"/>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CE80E" w14:textId="77777777" w:rsidR="006C094E" w:rsidRDefault="006C094E">
          <w:pPr>
            <w:rPr>
              <w:rFonts w:cs="Calibri"/>
              <w:sz w:val="28"/>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5F5F54D9" w14:textId="77777777" w:rsidR="006C094E" w:rsidRDefault="00000000">
          <w:pPr>
            <w:pStyle w:val="P68B1DB1-Normal3"/>
          </w:pPr>
          <w:r>
            <w:t>Confidentiality Level</w:t>
          </w:r>
        </w:p>
      </w:tc>
      <w:tc>
        <w:tcPr>
          <w:tcW w:w="1468" w:type="dxa"/>
          <w:tcBorders>
            <w:top w:val="single" w:sz="4" w:space="0" w:color="auto"/>
            <w:left w:val="single" w:sz="4" w:space="0" w:color="auto"/>
            <w:bottom w:val="single" w:sz="4" w:space="0" w:color="auto"/>
            <w:right w:val="single" w:sz="4" w:space="0" w:color="auto"/>
          </w:tcBorders>
          <w:vAlign w:val="center"/>
        </w:tcPr>
        <w:p w14:paraId="6746FB18" w14:textId="618952E4" w:rsidR="006C094E" w:rsidRDefault="00000000">
          <w:pPr>
            <w:pStyle w:val="P68B1DB1-Normal3"/>
            <w:jc w:val="center"/>
          </w:pPr>
          <w:r>
            <w:t>Internal Only</w:t>
          </w:r>
        </w:p>
      </w:tc>
    </w:tr>
  </w:tbl>
  <w:p w14:paraId="29D45A47" w14:textId="77777777" w:rsidR="006C094E" w:rsidRDefault="006C094E">
    <w:pPr>
      <w:pStyle w:val="Header"/>
      <w:jc w:val="center"/>
      <w:rPr>
        <w:rFonts w:ascii="Myriad Pro" w:hAnsi="Myriad Pro"/>
        <w:b/>
        <w:color w:val="00206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42"/>
    <w:rsid w:val="000702B4"/>
    <w:rsid w:val="000E3B42"/>
    <w:rsid w:val="00116B30"/>
    <w:rsid w:val="00295B52"/>
    <w:rsid w:val="0059789B"/>
    <w:rsid w:val="00675F82"/>
    <w:rsid w:val="006C094E"/>
    <w:rsid w:val="00710E1E"/>
    <w:rsid w:val="0072408C"/>
    <w:rsid w:val="00755B6D"/>
    <w:rsid w:val="008F4BA4"/>
    <w:rsid w:val="00A542C9"/>
    <w:rsid w:val="00B302CE"/>
    <w:rsid w:val="00B44739"/>
    <w:rsid w:val="00C23ED9"/>
    <w:rsid w:val="00E45289"/>
    <w:rsid w:val="00E6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9897"/>
  <w15:chartTrackingRefBased/>
  <w15:docId w15:val="{E71FCD8A-0939-4EEA-9C92-DD985644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42"/>
    <w:pPr>
      <w:spacing w:after="0" w:line="240" w:lineRule="auto"/>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3B42"/>
    <w:pPr>
      <w:tabs>
        <w:tab w:val="center" w:pos="4536"/>
        <w:tab w:val="right" w:pos="9072"/>
      </w:tabs>
    </w:pPr>
  </w:style>
  <w:style w:type="character" w:customStyle="1" w:styleId="HeaderChar">
    <w:name w:val="Header Char"/>
    <w:basedOn w:val="DefaultParagraphFont"/>
    <w:link w:val="Header"/>
    <w:rsid w:val="000E3B42"/>
    <w:rPr>
      <w:rFonts w:ascii="Times New Roman" w:eastAsia="Times New Roman" w:hAnsi="Times New Roman" w:cs="Times New Roman"/>
      <w:sz w:val="20"/>
    </w:rPr>
  </w:style>
  <w:style w:type="paragraph" w:customStyle="1" w:styleId="BasicParagraph">
    <w:name w:val="[Basic Paragraph]"/>
    <w:basedOn w:val="Normal"/>
    <w:uiPriority w:val="99"/>
    <w:rsid w:val="000E3B42"/>
    <w:pPr>
      <w:autoSpaceDE w:val="0"/>
      <w:autoSpaceDN w:val="0"/>
      <w:adjustRightInd w:val="0"/>
      <w:spacing w:line="288" w:lineRule="auto"/>
      <w:textAlignment w:val="center"/>
    </w:pPr>
    <w:rPr>
      <w:rFonts w:ascii="Minion Pro" w:hAnsi="Minion Pro" w:cs="Minion Pro"/>
      <w:color w:val="000000"/>
      <w:sz w:val="24"/>
    </w:rPr>
  </w:style>
  <w:style w:type="table" w:styleId="TableGrid">
    <w:name w:val="Table Grid"/>
    <w:basedOn w:val="TableNormal"/>
    <w:uiPriority w:val="39"/>
    <w:rsid w:val="000E3B42"/>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3B42"/>
    <w:pPr>
      <w:spacing w:after="120"/>
      <w:ind w:left="360"/>
    </w:pPr>
  </w:style>
  <w:style w:type="character" w:customStyle="1" w:styleId="BodyTextIndentChar">
    <w:name w:val="Body Text Indent Char"/>
    <w:basedOn w:val="DefaultParagraphFont"/>
    <w:link w:val="BodyTextIndent"/>
    <w:rsid w:val="000E3B42"/>
    <w:rPr>
      <w:rFonts w:ascii="Times New Roman" w:eastAsia="Times New Roman" w:hAnsi="Times New Roman" w:cs="Times New Roman"/>
      <w:sz w:val="20"/>
    </w:rPr>
  </w:style>
  <w:style w:type="paragraph" w:customStyle="1" w:styleId="WW-NormalWeb1">
    <w:name w:val="WW-Normal (Web)1"/>
    <w:basedOn w:val="Normal"/>
    <w:rsid w:val="000E3B42"/>
    <w:pPr>
      <w:spacing w:before="280" w:after="119"/>
    </w:pPr>
    <w:rPr>
      <w:sz w:val="24"/>
    </w:rPr>
  </w:style>
  <w:style w:type="paragraph" w:styleId="Footer">
    <w:name w:val="footer"/>
    <w:basedOn w:val="Normal"/>
    <w:link w:val="FooterChar"/>
    <w:uiPriority w:val="99"/>
    <w:unhideWhenUsed/>
    <w:rsid w:val="000E3B42"/>
    <w:pPr>
      <w:tabs>
        <w:tab w:val="center" w:pos="4536"/>
        <w:tab w:val="right" w:pos="9072"/>
      </w:tabs>
    </w:pPr>
  </w:style>
  <w:style w:type="character" w:customStyle="1" w:styleId="FooterChar">
    <w:name w:val="Footer Char"/>
    <w:basedOn w:val="DefaultParagraphFont"/>
    <w:link w:val="Footer"/>
    <w:uiPriority w:val="99"/>
    <w:rsid w:val="000E3B42"/>
    <w:rPr>
      <w:rFonts w:ascii="Times New Roman" w:eastAsia="Times New Roman" w:hAnsi="Times New Roman" w:cs="Times New Roman"/>
      <w:sz w:val="20"/>
    </w:rPr>
  </w:style>
  <w:style w:type="paragraph" w:styleId="NormalWeb">
    <w:name w:val="Normal (Web)"/>
    <w:basedOn w:val="Normal"/>
    <w:uiPriority w:val="99"/>
    <w:unhideWhenUsed/>
    <w:rsid w:val="00755B6D"/>
    <w:pPr>
      <w:spacing w:before="100" w:beforeAutospacing="1" w:after="100" w:afterAutospacing="1"/>
    </w:pPr>
    <w:rPr>
      <w:sz w:val="24"/>
    </w:rPr>
  </w:style>
  <w:style w:type="paragraph" w:customStyle="1" w:styleId="P68B1DB1-Normal1">
    <w:name w:val="P68B1DB1-Normal1"/>
    <w:basedOn w:val="Normal"/>
    <w:rPr>
      <w:b/>
      <w:sz w:val="24"/>
    </w:rPr>
  </w:style>
  <w:style w:type="paragraph" w:customStyle="1" w:styleId="P68B1DB1-Normal2">
    <w:name w:val="P68B1DB1-Normal2"/>
    <w:basedOn w:val="Normal"/>
    <w:rPr>
      <w:sz w:val="24"/>
    </w:rPr>
  </w:style>
  <w:style w:type="paragraph" w:customStyle="1" w:styleId="P68B1DB1-Normal3">
    <w:name w:val="P68B1DB1-Normal3"/>
    <w:basedOn w:val="Normal"/>
    <w:rPr>
      <w:rFonts w:cs="Calibri"/>
      <w:sz w:val="21"/>
    </w:rPr>
  </w:style>
  <w:style w:type="paragraph" w:customStyle="1" w:styleId="P68B1DB1-GvdeMetniGirintisi4">
    <w:name w:val="P68B1DB1-GvdeMetniGirintisi4"/>
    <w:basedOn w:val="BodyTextIndent"/>
    <w:rPr>
      <w:b/>
      <w:sz w:val="24"/>
    </w:rPr>
  </w:style>
  <w:style w:type="paragraph" w:customStyle="1" w:styleId="P68B1DB1-Normal5">
    <w:name w:val="P68B1DB1-Normal5"/>
    <w:basedOn w:val="Normal"/>
    <w:rPr>
      <w:rFonts w:cs="Calibri"/>
    </w:rPr>
  </w:style>
  <w:style w:type="paragraph" w:customStyle="1" w:styleId="P68B1DB1-Normal6">
    <w:name w:val="P68B1DB1-Normal6"/>
    <w:basedOn w:val="Normal"/>
    <w:rPr>
      <w:sz w:val="16"/>
    </w:rPr>
  </w:style>
  <w:style w:type="paragraph" w:customStyle="1" w:styleId="P68B1DB1-Normal7">
    <w:name w:val="P68B1DB1-Normal7"/>
    <w:basedOn w:val="Normal"/>
    <w:rPr>
      <w:b/>
      <w:sz w:val="16"/>
    </w:rPr>
  </w:style>
  <w:style w:type="paragraph" w:customStyle="1" w:styleId="P68B1DB1-Normal8">
    <w:name w:val="P68B1DB1-Normal8"/>
    <w:basedOn w:val="Normal"/>
    <w:rPr>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3CB249BE639A6747B0FBB84EAF1297AD" ma:contentTypeVersion="6" ma:contentTypeDescription="Yeni belge oluşturun." ma:contentTypeScope="" ma:versionID="9ea6a3750dd1b31cc92654f3f43b82c2">
  <xsd:schema xmlns:xsd="http://www.w3.org/2001/XMLSchema" xmlns:xs="http://www.w3.org/2001/XMLSchema" xmlns:p="http://schemas.microsoft.com/office/2006/metadata/properties" xmlns:ns2="58e4a395-d78e-4e49-913e-fb6ea17c9b32" xmlns:ns3="4a289e44-43f0-40e0-9889-c0bc54767488" targetNamespace="http://schemas.microsoft.com/office/2006/metadata/properties" ma:root="true" ma:fieldsID="a869fc835b6aadf5fefc1c0e64e2d8ac" ns2:_="" ns3:_="">
    <xsd:import namespace="58e4a395-d78e-4e49-913e-fb6ea17c9b32"/>
    <xsd:import namespace="4a289e44-43f0-40e0-9889-c0bc547674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4a395-d78e-4e49-913e-fb6ea17c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89e44-43f0-40e0-9889-c0bc5476748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E2B14-E113-4901-BF13-6873AEDCFB88}">
  <ds:schemaRefs>
    <ds:schemaRef ds:uri="http://schemas.microsoft.com/sharepoint/v3/contenttype/forms"/>
  </ds:schemaRefs>
</ds:datastoreItem>
</file>

<file path=customXml/itemProps2.xml><?xml version="1.0" encoding="utf-8"?>
<ds:datastoreItem xmlns:ds="http://schemas.openxmlformats.org/officeDocument/2006/customXml" ds:itemID="{F24CCEEA-F005-4FFF-A92B-7A7B6517E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4a395-d78e-4e49-913e-fb6ea17c9b32"/>
    <ds:schemaRef ds:uri="4a289e44-43f0-40e0-9889-c0bc54767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A2FA3-BC6A-4353-8A53-2B9E23DE067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DEMİRBAŞ</dc:creator>
  <cp:keywords/>
  <dc:description/>
  <cp:lastModifiedBy>Mehmet Onur TOĞAN</cp:lastModifiedBy>
  <cp:revision>6</cp:revision>
  <dcterms:created xsi:type="dcterms:W3CDTF">2024-06-28T08:06:00Z</dcterms:created>
  <dcterms:modified xsi:type="dcterms:W3CDTF">2025-04-24T11:00:00Z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0x0101003CB249BE639A6747B0FBB84EAF1297AD</vt:lpwstr>
  </property>
  <property fmtid="{D5CDD505-2E9C-101B-9397-08002B2CF9AE}" pid="3" name="Order">
    <vt:r8>7700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